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80D8" w14:textId="78826D1D" w:rsidR="00D60AF5" w:rsidRDefault="00BC7A06" w:rsidP="009E6092">
      <w:pPr>
        <w:jc w:val="center"/>
      </w:pPr>
      <w:r>
        <w:t>Synod Loan Fund</w:t>
      </w:r>
    </w:p>
    <w:p w14:paraId="3EA0D783" w14:textId="3B789EAC" w:rsidR="00BC7A06" w:rsidRDefault="00BC7A06"/>
    <w:p w14:paraId="3DCBAF8A" w14:textId="5EE90D91" w:rsidR="00BC7A06" w:rsidRDefault="00BC7A06">
      <w:r>
        <w:t>The Synod Loan Fund exists to provide low interest funding for capital projects in existing congregations that will enhance their ability to carry out their ministries. After authorization by their congregation council or congregation meeting, whichever is required by their constitution, a congregation can apply for a loan up to approximately $180,000 by using</w:t>
      </w:r>
      <w:r w:rsidR="00740889">
        <w:t xml:space="preserve"> the fillable PDF on the previous webpage.</w:t>
      </w:r>
    </w:p>
    <w:p w14:paraId="53070668" w14:textId="77777777" w:rsidR="00BC7A06" w:rsidRDefault="00BC7A06"/>
    <w:p w14:paraId="1D6BFD69" w14:textId="29844991" w:rsidR="00BC7A06" w:rsidRDefault="00BC7A06">
      <w:r>
        <w:t>A continuing resolution of the synod states:</w:t>
      </w:r>
    </w:p>
    <w:p w14:paraId="65CCE80B" w14:textId="00EECB36" w:rsidR="00BC7A06" w:rsidRDefault="00BC7A06"/>
    <w:p w14:paraId="6DAB6398" w14:textId="33CBE509" w:rsidR="00BC7A06" w:rsidRPr="00BC7A06" w:rsidRDefault="00BC7A06" w:rsidP="00BC7A06">
      <w:pPr>
        <w:tabs>
          <w:tab w:val="left" w:pos="360"/>
          <w:tab w:val="left" w:pos="720"/>
        </w:tabs>
        <w:spacing w:after="240"/>
        <w:ind w:right="43"/>
        <w:rPr>
          <w:rFonts w:ascii="Times New Roman" w:hAnsi="Times New Roman" w:cs="Times New Roman"/>
        </w:rPr>
      </w:pPr>
      <w:r w:rsidRPr="00BC7A06">
        <w:rPr>
          <w:rFonts w:ascii="Times New Roman" w:hAnsi="Times New Roman" w:cs="Times New Roman"/>
        </w:rPr>
        <w:t>A representative of the Synod's Witness and Service Ministry Team shall meet with the congregation to discuss their needs and appropriateness of a loan from these funds and to recommend terms to be reviewed and approved by the Finance Committee before submission to Synod Council for authorization. The interest rate shall be zero for new mission congregations up to 1% below the Federal Reserve prime rate for all other loans. Each loan is to be secured by a judgment note or real estate mortgage maturing in not more than seven years.</w:t>
      </w:r>
    </w:p>
    <w:p w14:paraId="7613B8F4" w14:textId="5F1215F6" w:rsidR="00BC7A06" w:rsidRDefault="009E6092">
      <w:r>
        <w:t xml:space="preserve">The completed form should be sent to </w:t>
      </w:r>
      <w:hyperlink r:id="rId5" w:history="1">
        <w:r w:rsidRPr="00E71B5C">
          <w:rPr>
            <w:rStyle w:val="Hyperlink"/>
          </w:rPr>
          <w:t>info@nepsynod.org</w:t>
        </w:r>
      </w:hyperlink>
      <w:r>
        <w:t xml:space="preserve"> or mailed to the Lutheran Center, 2354 Grove Road, Allentown, PA 18109.</w:t>
      </w:r>
    </w:p>
    <w:sectPr w:rsidR="00BC7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4E1B"/>
    <w:multiLevelType w:val="hybridMultilevel"/>
    <w:tmpl w:val="5F6C0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06"/>
    <w:rsid w:val="0011731D"/>
    <w:rsid w:val="005C50EF"/>
    <w:rsid w:val="00740889"/>
    <w:rsid w:val="007E46F1"/>
    <w:rsid w:val="008E3543"/>
    <w:rsid w:val="008E4118"/>
    <w:rsid w:val="009E6092"/>
    <w:rsid w:val="00AD06B7"/>
    <w:rsid w:val="00BC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CC1F"/>
  <w15:chartTrackingRefBased/>
  <w15:docId w15:val="{C1CDF613-AEBC-4764-9756-407E654D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7A06"/>
    <w:pPr>
      <w:ind w:left="720"/>
    </w:pPr>
    <w:rPr>
      <w:rFonts w:ascii="Calibri" w:eastAsia="Times New Roman" w:hAnsi="Calibri" w:cs="Courier New"/>
    </w:rPr>
  </w:style>
  <w:style w:type="character" w:styleId="Hyperlink">
    <w:name w:val="Hyperlink"/>
    <w:basedOn w:val="DefaultParagraphFont"/>
    <w:uiPriority w:val="99"/>
    <w:unhideWhenUsed/>
    <w:rsid w:val="009E6092"/>
    <w:rPr>
      <w:color w:val="0563C1" w:themeColor="hyperlink"/>
      <w:u w:val="single"/>
    </w:rPr>
  </w:style>
  <w:style w:type="character" w:styleId="UnresolvedMention">
    <w:name w:val="Unresolved Mention"/>
    <w:basedOn w:val="DefaultParagraphFont"/>
    <w:uiPriority w:val="99"/>
    <w:semiHidden/>
    <w:unhideWhenUsed/>
    <w:rsid w:val="009E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epsyn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Bennethum</dc:creator>
  <cp:keywords/>
  <dc:description/>
  <cp:lastModifiedBy>Lauren Blatt</cp:lastModifiedBy>
  <cp:revision>3</cp:revision>
  <dcterms:created xsi:type="dcterms:W3CDTF">2022-09-12T13:58:00Z</dcterms:created>
  <dcterms:modified xsi:type="dcterms:W3CDTF">2022-09-12T13:58:00Z</dcterms:modified>
</cp:coreProperties>
</file>